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F8" w:rsidRDefault="00ED26F8" w:rsidP="00ED26F8">
      <w:pPr>
        <w:spacing w:line="480" w:lineRule="auto"/>
        <w:rPr>
          <w:rFonts w:ascii="Times New Roman" w:eastAsia="Times New Roman" w:hAnsi="Times New Roman" w:cs="Times New Roman"/>
          <w:b/>
          <w:bCs/>
          <w:color w:val="787878"/>
          <w:sz w:val="28"/>
          <w:szCs w:val="28"/>
          <w:lang w:eastAsia="el-GR"/>
        </w:rPr>
      </w:pPr>
    </w:p>
    <w:p w:rsidR="00ED26F8" w:rsidRDefault="00ED26F8" w:rsidP="0028159B">
      <w:pPr>
        <w:rPr>
          <w:rFonts w:ascii="Times New Roman" w:eastAsia="Times New Roman" w:hAnsi="Times New Roman" w:cs="Times New Roman"/>
          <w:b/>
          <w:bCs/>
          <w:color w:val="787878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787878"/>
          <w:sz w:val="28"/>
          <w:szCs w:val="28"/>
          <w:lang w:eastAsia="el-GR"/>
        </w:rPr>
        <w:t xml:space="preserve">Αντικαταστήστε τους αριθμούς στις παρενθέσεις με τις λέξεις στον πίνακα με την αντίστοιχη αρίθμηση. </w:t>
      </w:r>
    </w:p>
    <w:tbl>
      <w:tblPr>
        <w:tblStyle w:val="a5"/>
        <w:tblpPr w:leftFromText="180" w:rightFromText="180" w:vertAnchor="page" w:horzAnchor="margin" w:tblpY="4271"/>
        <w:tblW w:w="0" w:type="auto"/>
        <w:tblLook w:val="04A0"/>
      </w:tblPr>
      <w:tblGrid>
        <w:gridCol w:w="4643"/>
        <w:gridCol w:w="4643"/>
      </w:tblGrid>
      <w:tr w:rsidR="0028159B" w:rsidTr="00DC702F">
        <w:trPr>
          <w:trHeight w:val="1550"/>
        </w:trPr>
        <w:tc>
          <w:tcPr>
            <w:tcW w:w="4643" w:type="dxa"/>
          </w:tcPr>
          <w:p w:rsidR="0028159B" w:rsidRPr="00DC702F" w:rsidRDefault="00DC702F" w:rsidP="00DC702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787878"/>
                <w:sz w:val="28"/>
                <w:szCs w:val="28"/>
                <w:lang w:eastAsia="el-GR"/>
              </w:rPr>
            </w:pPr>
            <w:r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Σ</w:t>
            </w:r>
            <w:r w:rsidR="0028159B" w:rsidRPr="00ED26F8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υσκευασίες</w:t>
            </w:r>
            <w:r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, 2.</w:t>
            </w:r>
            <w:r w:rsidR="0028159B"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απορρυπαντικά</w:t>
            </w:r>
            <w:r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 xml:space="preserve"> 3.</w:t>
            </w:r>
            <w:r w:rsidR="0028159B"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αλουμινένια</w:t>
            </w:r>
            <w:r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 xml:space="preserve"> 4.</w:t>
            </w:r>
            <w:r w:rsidR="0028159B"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αναψυκτικά</w:t>
            </w:r>
            <w:r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 xml:space="preserve"> 5.</w:t>
            </w:r>
            <w:r w:rsidR="0028159B"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γυάλινες</w:t>
            </w:r>
          </w:p>
        </w:tc>
        <w:tc>
          <w:tcPr>
            <w:tcW w:w="4643" w:type="dxa"/>
          </w:tcPr>
          <w:p w:rsidR="0028159B" w:rsidRPr="00DC702F" w:rsidRDefault="00DC702F" w:rsidP="00DC702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</w:pPr>
            <w:r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6.</w:t>
            </w:r>
            <w:r w:rsidR="0028159B" w:rsidRPr="00ED26F8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πλαστικές</w:t>
            </w:r>
            <w:r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 xml:space="preserve"> 7.</w:t>
            </w:r>
            <w:r w:rsidR="0028159B"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γιαούρτι</w:t>
            </w:r>
            <w:r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 xml:space="preserve"> 8.</w:t>
            </w:r>
            <w:r w:rsidR="0028159B"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πλαστικές σακούλες</w:t>
            </w:r>
            <w:r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 xml:space="preserve"> 9.</w:t>
            </w:r>
            <w:r w:rsidR="0028159B"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λευκοσιδηρές συσκευασίες</w:t>
            </w:r>
            <w:r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 xml:space="preserve"> 10.</w:t>
            </w:r>
            <w:r w:rsidR="0028159B" w:rsidRPr="00DC702F">
              <w:rPr>
                <w:rFonts w:ascii="Times New Roman" w:eastAsia="Times New Roman" w:hAnsi="Times New Roman" w:cs="Times New Roman"/>
                <w:bCs/>
                <w:color w:val="787878"/>
                <w:sz w:val="28"/>
                <w:szCs w:val="28"/>
                <w:lang w:eastAsia="el-GR"/>
              </w:rPr>
              <w:t>τοματοπολτό</w:t>
            </w:r>
          </w:p>
        </w:tc>
      </w:tr>
    </w:tbl>
    <w:p w:rsidR="00ED26F8" w:rsidRDefault="00ED26F8" w:rsidP="0028159B">
      <w:pPr>
        <w:rPr>
          <w:rFonts w:ascii="Times New Roman" w:eastAsia="Times New Roman" w:hAnsi="Times New Roman" w:cs="Times New Roman"/>
          <w:b/>
          <w:bCs/>
          <w:color w:val="787878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787878"/>
          <w:sz w:val="28"/>
          <w:szCs w:val="28"/>
          <w:lang w:eastAsia="el-GR"/>
        </w:rPr>
        <w:t>Χρησιμοποιήστε την μέθοδο ΕΠ.Α.Ε. Επιλογή – Αντιγραφή – Επικόλληση στη νέα θέση</w:t>
      </w:r>
    </w:p>
    <w:p w:rsidR="0028159B" w:rsidRPr="00ED26F8" w:rsidRDefault="0028159B" w:rsidP="0028159B">
      <w:pPr>
        <w:rPr>
          <w:rFonts w:ascii="Times New Roman" w:eastAsia="Times New Roman" w:hAnsi="Times New Roman" w:cs="Times New Roman"/>
          <w:b/>
          <w:bCs/>
          <w:color w:val="787878"/>
          <w:sz w:val="28"/>
          <w:szCs w:val="28"/>
          <w:lang w:eastAsia="el-GR"/>
        </w:rPr>
      </w:pPr>
    </w:p>
    <w:p w:rsidR="00A57E06" w:rsidRPr="0028159B" w:rsidRDefault="00A57E06" w:rsidP="0028159B">
      <w:pPr>
        <w:jc w:val="center"/>
        <w:rPr>
          <w:rFonts w:ascii="Times New Roman" w:eastAsia="Times New Roman" w:hAnsi="Times New Roman" w:cs="Times New Roman"/>
          <w:b/>
          <w:bCs/>
          <w:color w:val="787878"/>
          <w:sz w:val="32"/>
          <w:szCs w:val="32"/>
          <w:lang w:eastAsia="el-GR"/>
        </w:rPr>
      </w:pPr>
      <w:r w:rsidRPr="0028159B">
        <w:rPr>
          <w:rFonts w:ascii="Times New Roman" w:eastAsia="Times New Roman" w:hAnsi="Times New Roman" w:cs="Times New Roman"/>
          <w:b/>
          <w:bCs/>
          <w:color w:val="787878"/>
          <w:sz w:val="32"/>
          <w:szCs w:val="32"/>
          <w:lang w:eastAsia="el-GR"/>
        </w:rPr>
        <w:t>Ποιά υλικά μπορώ να ρίχνω στον μπλε κάδο της Ανακύκλωσης;</w:t>
      </w:r>
    </w:p>
    <w:p w:rsidR="00A57E06" w:rsidRPr="00A57E06" w:rsidRDefault="00A57E06" w:rsidP="00A57E06">
      <w:pPr>
        <w:pStyle w:val="a4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</w:pPr>
      <w:r w:rsidRPr="00A57E06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 xml:space="preserve">χάρτινες </w:t>
      </w:r>
      <w:r w:rsidR="00ED26F8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>(1)</w:t>
      </w:r>
      <w:r w:rsidRPr="00A57E06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 xml:space="preserve"> και χαρτοκιβώτια από π.χ. ηλεκτρικές συσκευές, χυμούς, γάλα, δημητριακά, πίτσα, μπισκότα, ζάχαρη, </w:t>
      </w:r>
      <w:r w:rsidR="00ED26F8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>(2)</w:t>
      </w:r>
      <w:r w:rsidRPr="00A57E06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>, οδοντόκρεμες, χαρτοσακούλες κ.α.</w:t>
      </w:r>
    </w:p>
    <w:p w:rsidR="00A57E06" w:rsidRPr="00A57E06" w:rsidRDefault="00ED26F8" w:rsidP="00A57E06">
      <w:pPr>
        <w:pStyle w:val="a4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 xml:space="preserve">(3) </w:t>
      </w:r>
      <w:r w:rsidR="00A57E06" w:rsidRPr="00A57E06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>κουτάκια από</w:t>
      </w:r>
      <w:r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 xml:space="preserve"> (4)</w:t>
      </w:r>
      <w:r w:rsidR="00A57E06" w:rsidRPr="00A57E06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>, μπύρες κ.α.</w:t>
      </w:r>
    </w:p>
    <w:p w:rsidR="00A57E06" w:rsidRPr="00A57E06" w:rsidRDefault="00ED26F8" w:rsidP="00A57E06">
      <w:pPr>
        <w:pStyle w:val="a4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>(5)</w:t>
      </w:r>
      <w:r w:rsidR="00A57E06" w:rsidRPr="00A57E06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 xml:space="preserve"> συσκευασίες από π.χ. νερό, χυμούς, αναψυκτικά, αλκοολούχα ποτά, βαζάκια τροφίμων κ.α.</w:t>
      </w:r>
    </w:p>
    <w:p w:rsidR="00A57E06" w:rsidRPr="00A57E06" w:rsidRDefault="00ED26F8" w:rsidP="00A57E06">
      <w:pPr>
        <w:pStyle w:val="a4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 xml:space="preserve">(6) </w:t>
      </w:r>
      <w:r w:rsidR="00A57E06" w:rsidRPr="00A57E06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 xml:space="preserve">συσκευασίες από π.χ. μπουκάλια νερού, αναψυκτικά, </w:t>
      </w:r>
      <w:r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>(7)</w:t>
      </w:r>
      <w:r w:rsidR="00A57E06" w:rsidRPr="00A57E06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 xml:space="preserve">, βούτυρο, λάδι, απορρυπαντικά ,είδη καθαρισμού, σαμπουάν, αφρόλουτρα, αποσμητικά, </w:t>
      </w:r>
      <w:r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>(8)</w:t>
      </w:r>
      <w:r w:rsidR="00A57E06" w:rsidRPr="00A57E06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>, φιλμ περιτυλίγματος κ.α.</w:t>
      </w:r>
    </w:p>
    <w:p w:rsidR="00ED26F8" w:rsidRPr="00ED26F8" w:rsidRDefault="00ED26F8" w:rsidP="00ED26F8">
      <w:pPr>
        <w:pStyle w:val="a4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>(9)</w:t>
      </w:r>
      <w:r w:rsidR="00A57E06" w:rsidRPr="00A57E06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 xml:space="preserve"> από γάλα εβαπορέ, καφέ, τόνο, ζωοτροφές,</w:t>
      </w:r>
      <w:r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 xml:space="preserve"> (10)</w:t>
      </w:r>
      <w:r w:rsidR="00A57E06" w:rsidRPr="00A57E06">
        <w:rPr>
          <w:rFonts w:ascii="Times New Roman" w:eastAsia="Times New Roman" w:hAnsi="Times New Roman" w:cs="Times New Roman"/>
          <w:bCs/>
          <w:color w:val="787878"/>
          <w:sz w:val="28"/>
          <w:szCs w:val="28"/>
          <w:lang w:eastAsia="el-GR"/>
        </w:rPr>
        <w:t>, μπισκότα, κ.λπ.</w:t>
      </w:r>
    </w:p>
    <w:p w:rsidR="00ED26F8" w:rsidRDefault="00ED26F8">
      <w:pPr>
        <w:rPr>
          <w:rFonts w:ascii="Times New Roman" w:eastAsia="Times New Roman" w:hAnsi="Times New Roman" w:cs="Times New Roman"/>
          <w:b/>
          <w:bCs/>
          <w:color w:val="787878"/>
          <w:sz w:val="28"/>
          <w:szCs w:val="28"/>
          <w:lang w:eastAsia="el-GR"/>
        </w:rPr>
      </w:pPr>
    </w:p>
    <w:sectPr w:rsidR="00ED26F8" w:rsidSect="00A57E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3ABC"/>
    <w:multiLevelType w:val="multilevel"/>
    <w:tmpl w:val="09C6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5274D"/>
    <w:multiLevelType w:val="hybridMultilevel"/>
    <w:tmpl w:val="FE5A8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E2EC8"/>
    <w:multiLevelType w:val="hybridMultilevel"/>
    <w:tmpl w:val="0810C7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F1F69"/>
    <w:multiLevelType w:val="multilevel"/>
    <w:tmpl w:val="D1F6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F094A"/>
    <w:multiLevelType w:val="multilevel"/>
    <w:tmpl w:val="3AE0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7351A"/>
    <w:multiLevelType w:val="hybridMultilevel"/>
    <w:tmpl w:val="C4DE1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7E06"/>
    <w:rsid w:val="0028159B"/>
    <w:rsid w:val="003D781C"/>
    <w:rsid w:val="00455ACF"/>
    <w:rsid w:val="00A57E06"/>
    <w:rsid w:val="00B64DB4"/>
    <w:rsid w:val="00DC702F"/>
    <w:rsid w:val="00ED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57E06"/>
    <w:rPr>
      <w:b/>
      <w:bCs/>
    </w:rPr>
  </w:style>
  <w:style w:type="character" w:customStyle="1" w:styleId="apple-converted-space">
    <w:name w:val="apple-converted-space"/>
    <w:basedOn w:val="a0"/>
    <w:rsid w:val="00A57E06"/>
  </w:style>
  <w:style w:type="paragraph" w:styleId="a4">
    <w:name w:val="List Paragraph"/>
    <w:basedOn w:val="a"/>
    <w:uiPriority w:val="34"/>
    <w:qFormat/>
    <w:rsid w:val="00A57E06"/>
    <w:pPr>
      <w:ind w:left="720"/>
      <w:contextualSpacing/>
    </w:pPr>
  </w:style>
  <w:style w:type="table" w:styleId="a5">
    <w:name w:val="Table Grid"/>
    <w:basedOn w:val="a1"/>
    <w:uiPriority w:val="59"/>
    <w:rsid w:val="00ED2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user</dc:creator>
  <cp:lastModifiedBy>server user</cp:lastModifiedBy>
  <cp:revision>2</cp:revision>
  <dcterms:created xsi:type="dcterms:W3CDTF">2015-03-17T10:06:00Z</dcterms:created>
  <dcterms:modified xsi:type="dcterms:W3CDTF">2015-03-17T10:06:00Z</dcterms:modified>
</cp:coreProperties>
</file>