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932EE" w14:textId="77777777" w:rsidR="005F556F" w:rsidRDefault="005F556F" w:rsidP="00D2042B">
      <w:pPr>
        <w:jc w:val="both"/>
        <w:rPr>
          <w:rFonts w:ascii="Trebuchet MS" w:hAnsi="Trebuchet MS"/>
          <w:color w:val="000000"/>
          <w:shd w:val="clear" w:color="auto" w:fill="FFFFFF"/>
        </w:rPr>
      </w:pPr>
      <w:r>
        <w:rPr>
          <w:rFonts w:ascii="Trebuchet MS" w:hAnsi="Trebuchet MS"/>
          <w:color w:val="000000"/>
          <w:shd w:val="clear" w:color="auto" w:fill="FFFFFF"/>
        </w:rPr>
        <w:t>Σημειώσεις για την κατανόηση του κειμένου</w:t>
      </w:r>
    </w:p>
    <w:p w14:paraId="66FF2562" w14:textId="16E5C592" w:rsidR="00E87316" w:rsidRDefault="00D2042B" w:rsidP="00D2042B">
      <w:pPr>
        <w:jc w:val="both"/>
        <w:rPr>
          <w:rFonts w:ascii="Trebuchet MS" w:hAnsi="Trebuchet MS"/>
          <w:color w:val="000000"/>
          <w:shd w:val="clear" w:color="auto" w:fill="FFFFFF"/>
        </w:rPr>
      </w:pPr>
      <w:r>
        <w:rPr>
          <w:rFonts w:ascii="Trebuchet MS" w:hAnsi="Trebuchet MS"/>
          <w:color w:val="000000"/>
          <w:shd w:val="clear" w:color="auto" w:fill="FFFFFF"/>
        </w:rPr>
        <w:t>Το κείμενο αποδίδει με θαυμάσιο τρόπο την κατάσταση που επικρατεί στη ναζιστική Γερμανία, όπου οι ανθρώπινες σχέσεις, ακόμη και οι πιο στενές, δηλητηριάζονται από τον φόβο και την καχυποψία. Η επιβεβλημένη λογοκρισία στον δημόσιο χώρο εισβάλλει και στον ιδιωτικό χώρο, μέσα στο σπίτι, ακόμη και ανάμεσα στα μέλη της οικογένειας. Η καχυποψία και ο φόβος  καταστρέφουν την επικοινωνία, διαλύουν τον λόγο, οδηγούν τους ανθρώπους να αυτολογοκρίνονται, να σιωπούν ή </w:t>
      </w:r>
      <w:r>
        <w:rPr>
          <w:rStyle w:val="a3"/>
          <w:rFonts w:ascii="Trebuchet MS" w:hAnsi="Trebuchet MS"/>
          <w:color w:val="000000"/>
          <w:shd w:val="clear" w:color="auto" w:fill="FFFFFF"/>
        </w:rPr>
        <w:t>να μιλούν, χωρίς να μιλούν, να σαλιαρίζουν</w:t>
      </w:r>
      <w:r>
        <w:rPr>
          <w:rFonts w:ascii="Trebuchet MS" w:hAnsi="Trebuchet MS"/>
          <w:color w:val="000000"/>
          <w:shd w:val="clear" w:color="auto" w:fill="FFFFFF"/>
        </w:rPr>
        <w:t xml:space="preserve">, όπως λέει ο </w:t>
      </w:r>
      <w:proofErr w:type="spellStart"/>
      <w:r>
        <w:rPr>
          <w:rFonts w:ascii="Trebuchet MS" w:hAnsi="Trebuchet MS"/>
          <w:color w:val="000000"/>
          <w:shd w:val="clear" w:color="auto" w:fill="FFFFFF"/>
        </w:rPr>
        <w:t>Ναζίμ</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Ασίν</w:t>
      </w:r>
      <w:proofErr w:type="spellEnd"/>
      <w:r>
        <w:rPr>
          <w:rFonts w:ascii="Trebuchet MS" w:hAnsi="Trebuchet MS"/>
          <w:color w:val="000000"/>
          <w:shd w:val="clear" w:color="auto" w:fill="FFFFFF"/>
        </w:rPr>
        <w:t>.</w:t>
      </w:r>
    </w:p>
    <w:p w14:paraId="2D273E1C" w14:textId="1C1AD8CC" w:rsidR="00D2042B" w:rsidRDefault="00D2042B" w:rsidP="00D2042B">
      <w:pPr>
        <w:jc w:val="both"/>
        <w:rPr>
          <w:rFonts w:ascii="Trebuchet MS" w:hAnsi="Trebuchet MS"/>
          <w:color w:val="000000"/>
          <w:shd w:val="clear" w:color="auto" w:fill="FFFFFF"/>
        </w:rPr>
      </w:pPr>
      <w:r>
        <w:rPr>
          <w:rFonts w:ascii="Trebuchet MS" w:hAnsi="Trebuchet MS"/>
          <w:color w:val="000000"/>
          <w:shd w:val="clear" w:color="auto" w:fill="FFFFFF"/>
        </w:rPr>
        <w:t>(από Πολύτροπη Γλώσσα:</w:t>
      </w:r>
      <w:r w:rsidRPr="00D2042B">
        <w:t xml:space="preserve"> </w:t>
      </w:r>
      <w:hyperlink r:id="rId4" w:history="1">
        <w:r w:rsidRPr="00590751">
          <w:rPr>
            <w:rStyle w:val="-"/>
            <w:rFonts w:ascii="Trebuchet MS" w:hAnsi="Trebuchet MS"/>
            <w:shd w:val="clear" w:color="auto" w:fill="FFFFFF"/>
          </w:rPr>
          <w:t>http://politropi.greek-language.gr/keimeno/o-spiounos/</w:t>
        </w:r>
      </w:hyperlink>
      <w:r>
        <w:rPr>
          <w:rFonts w:ascii="Trebuchet MS" w:hAnsi="Trebuchet MS"/>
          <w:color w:val="000000"/>
          <w:shd w:val="clear" w:color="auto" w:fill="FFFFFF"/>
        </w:rPr>
        <w:t xml:space="preserve"> )</w:t>
      </w:r>
    </w:p>
    <w:p w14:paraId="4CFBD1AA" w14:textId="3C2C4855" w:rsidR="00D2042B" w:rsidRDefault="00D2042B" w:rsidP="00D2042B">
      <w:pPr>
        <w:jc w:val="both"/>
        <w:rPr>
          <w:rFonts w:ascii="Trebuchet MS" w:hAnsi="Trebuchet MS"/>
          <w:color w:val="000000"/>
          <w:shd w:val="clear" w:color="auto" w:fill="FFFFFF"/>
        </w:rPr>
      </w:pPr>
      <w:r w:rsidRPr="00D2042B">
        <w:rPr>
          <w:rFonts w:ascii="Trebuchet MS" w:hAnsi="Trebuchet MS"/>
          <w:color w:val="000000"/>
          <w:shd w:val="clear" w:color="auto" w:fill="FFFFFF"/>
        </w:rPr>
        <w:t xml:space="preserve">Ο σπιούνος ανήκει στο είδος που </w:t>
      </w:r>
      <w:proofErr w:type="spellStart"/>
      <w:r w:rsidRPr="00D2042B">
        <w:rPr>
          <w:rFonts w:ascii="Trebuchet MS" w:hAnsi="Trebuchet MS"/>
          <w:color w:val="000000"/>
          <w:shd w:val="clear" w:color="auto" w:fill="FFFFFF"/>
        </w:rPr>
        <w:t>σύµφωνα</w:t>
      </w:r>
      <w:proofErr w:type="spellEnd"/>
      <w:r w:rsidRPr="00D2042B">
        <w:rPr>
          <w:rFonts w:ascii="Trebuchet MS" w:hAnsi="Trebuchet MS"/>
          <w:color w:val="000000"/>
          <w:shd w:val="clear" w:color="auto" w:fill="FFFFFF"/>
        </w:rPr>
        <w:t xml:space="preserve"> µε τον </w:t>
      </w:r>
      <w:proofErr w:type="spellStart"/>
      <w:r w:rsidRPr="00D2042B">
        <w:rPr>
          <w:rFonts w:ascii="Trebuchet MS" w:hAnsi="Trebuchet MS"/>
          <w:color w:val="000000"/>
          <w:shd w:val="clear" w:color="auto" w:fill="FFFFFF"/>
        </w:rPr>
        <w:t>Μπρεχτ</w:t>
      </w:r>
      <w:proofErr w:type="spellEnd"/>
      <w:r w:rsidRPr="00D2042B">
        <w:rPr>
          <w:rFonts w:ascii="Trebuchet MS" w:hAnsi="Trebuchet MS"/>
          <w:color w:val="000000"/>
          <w:shd w:val="clear" w:color="auto" w:fill="FFFFFF"/>
        </w:rPr>
        <w:t xml:space="preserve"> αποκαλείται</w:t>
      </w:r>
      <w:r>
        <w:rPr>
          <w:rFonts w:ascii="Trebuchet MS" w:hAnsi="Trebuchet MS"/>
          <w:color w:val="000000"/>
          <w:shd w:val="clear" w:color="auto" w:fill="FFFFFF"/>
        </w:rPr>
        <w:t xml:space="preserve"> </w:t>
      </w:r>
      <w:r w:rsidRPr="00D2042B">
        <w:rPr>
          <w:rFonts w:ascii="Trebuchet MS" w:hAnsi="Trebuchet MS"/>
          <w:color w:val="000000"/>
          <w:shd w:val="clear" w:color="auto" w:fill="FFFFFF"/>
        </w:rPr>
        <w:t xml:space="preserve">“θέατρο - </w:t>
      </w:r>
      <w:proofErr w:type="spellStart"/>
      <w:r w:rsidRPr="00D2042B">
        <w:rPr>
          <w:rFonts w:ascii="Trebuchet MS" w:hAnsi="Trebuchet MS"/>
          <w:color w:val="000000"/>
          <w:shd w:val="clear" w:color="auto" w:fill="FFFFFF"/>
        </w:rPr>
        <w:t>ντοκουµέντο</w:t>
      </w:r>
      <w:proofErr w:type="spellEnd"/>
      <w:r w:rsidRPr="00D2042B">
        <w:rPr>
          <w:rFonts w:ascii="Trebuchet MS" w:hAnsi="Trebuchet MS"/>
          <w:color w:val="000000"/>
          <w:shd w:val="clear" w:color="auto" w:fill="FFFFFF"/>
        </w:rPr>
        <w:t>”</w:t>
      </w:r>
      <w:r>
        <w:rPr>
          <w:rFonts w:ascii="Trebuchet MS" w:hAnsi="Trebuchet MS"/>
          <w:color w:val="000000"/>
          <w:shd w:val="clear" w:color="auto" w:fill="FFFFFF"/>
        </w:rPr>
        <w:t xml:space="preserve"> </w:t>
      </w:r>
      <w:r w:rsidRPr="00D2042B">
        <w:rPr>
          <w:rFonts w:ascii="Trebuchet MS" w:hAnsi="Trebuchet MS"/>
          <w:color w:val="000000"/>
          <w:shd w:val="clear" w:color="auto" w:fill="FFFFFF"/>
        </w:rPr>
        <w:t>επειδή στηρίζεται σε µ</w:t>
      </w:r>
      <w:proofErr w:type="spellStart"/>
      <w:r w:rsidRPr="00D2042B">
        <w:rPr>
          <w:rFonts w:ascii="Trebuchet MS" w:hAnsi="Trebuchet MS"/>
          <w:color w:val="000000"/>
          <w:shd w:val="clear" w:color="auto" w:fill="FFFFFF"/>
        </w:rPr>
        <w:t>αρτυρίες</w:t>
      </w:r>
      <w:proofErr w:type="spellEnd"/>
      <w:r w:rsidRPr="00D2042B">
        <w:rPr>
          <w:rFonts w:ascii="Trebuchet MS" w:hAnsi="Trebuchet MS"/>
          <w:color w:val="000000"/>
          <w:shd w:val="clear" w:color="auto" w:fill="FFFFFF"/>
        </w:rPr>
        <w:t xml:space="preserve"> αυτοπτών µ</w:t>
      </w:r>
      <w:proofErr w:type="spellStart"/>
      <w:r w:rsidRPr="00D2042B">
        <w:rPr>
          <w:rFonts w:ascii="Trebuchet MS" w:hAnsi="Trebuchet MS"/>
          <w:color w:val="000000"/>
          <w:shd w:val="clear" w:color="auto" w:fill="FFFFFF"/>
        </w:rPr>
        <w:t>αρτύρων</w:t>
      </w:r>
      <w:proofErr w:type="spellEnd"/>
      <w:r w:rsidRPr="00D2042B">
        <w:rPr>
          <w:rFonts w:ascii="Trebuchet MS" w:hAnsi="Trebuchet MS"/>
          <w:color w:val="000000"/>
          <w:shd w:val="clear" w:color="auto" w:fill="FFFFFF"/>
        </w:rPr>
        <w:t>, σε</w:t>
      </w:r>
      <w:r>
        <w:rPr>
          <w:rFonts w:ascii="Trebuchet MS" w:hAnsi="Trebuchet MS"/>
          <w:color w:val="000000"/>
          <w:shd w:val="clear" w:color="auto" w:fill="FFFFFF"/>
        </w:rPr>
        <w:t xml:space="preserve"> </w:t>
      </w:r>
      <w:r w:rsidRPr="00D2042B">
        <w:rPr>
          <w:rFonts w:ascii="Trebuchet MS" w:hAnsi="Trebuchet MS"/>
          <w:color w:val="000000"/>
          <w:shd w:val="clear" w:color="auto" w:fill="FFFFFF"/>
        </w:rPr>
        <w:t xml:space="preserve">ειδήσεις </w:t>
      </w:r>
      <w:proofErr w:type="spellStart"/>
      <w:r w:rsidRPr="00D2042B">
        <w:rPr>
          <w:rFonts w:ascii="Trebuchet MS" w:hAnsi="Trebuchet MS"/>
          <w:color w:val="000000"/>
          <w:shd w:val="clear" w:color="auto" w:fill="FFFFFF"/>
        </w:rPr>
        <w:t>εφηµερίδων</w:t>
      </w:r>
      <w:proofErr w:type="spellEnd"/>
      <w:r w:rsidRPr="00D2042B">
        <w:rPr>
          <w:rFonts w:ascii="Trebuchet MS" w:hAnsi="Trebuchet MS"/>
          <w:color w:val="000000"/>
          <w:shd w:val="clear" w:color="auto" w:fill="FFFFFF"/>
        </w:rPr>
        <w:t xml:space="preserve">, και περιγράφει το </w:t>
      </w:r>
      <w:proofErr w:type="spellStart"/>
      <w:r w:rsidRPr="00D2042B">
        <w:rPr>
          <w:rFonts w:ascii="Trebuchet MS" w:hAnsi="Trebuchet MS"/>
          <w:color w:val="000000"/>
          <w:shd w:val="clear" w:color="auto" w:fill="FFFFFF"/>
        </w:rPr>
        <w:t>κλίµα</w:t>
      </w:r>
      <w:proofErr w:type="spellEnd"/>
      <w:r w:rsidRPr="00D2042B">
        <w:rPr>
          <w:rFonts w:ascii="Trebuchet MS" w:hAnsi="Trebuchet MS"/>
          <w:color w:val="000000"/>
          <w:shd w:val="clear" w:color="auto" w:fill="FFFFFF"/>
        </w:rPr>
        <w:t xml:space="preserve"> της χιτλερικής </w:t>
      </w:r>
      <w:proofErr w:type="spellStart"/>
      <w:r w:rsidRPr="00D2042B">
        <w:rPr>
          <w:rFonts w:ascii="Trebuchet MS" w:hAnsi="Trebuchet MS"/>
          <w:color w:val="000000"/>
          <w:shd w:val="clear" w:color="auto" w:fill="FFFFFF"/>
        </w:rPr>
        <w:t>Γερµανίας</w:t>
      </w:r>
      <w:proofErr w:type="spellEnd"/>
      <w:r w:rsidRPr="00D2042B">
        <w:rPr>
          <w:rFonts w:ascii="Trebuchet MS" w:hAnsi="Trebuchet MS"/>
          <w:color w:val="000000"/>
          <w:shd w:val="clear" w:color="auto" w:fill="FFFFFF"/>
        </w:rPr>
        <w:t>. Μ’ αυτό το έργο ο</w:t>
      </w:r>
      <w:r>
        <w:rPr>
          <w:rFonts w:ascii="Trebuchet MS" w:hAnsi="Trebuchet MS"/>
          <w:color w:val="000000"/>
          <w:shd w:val="clear" w:color="auto" w:fill="FFFFFF"/>
        </w:rPr>
        <w:t xml:space="preserve"> </w:t>
      </w:r>
      <w:proofErr w:type="spellStart"/>
      <w:r w:rsidRPr="00D2042B">
        <w:rPr>
          <w:rFonts w:ascii="Trebuchet MS" w:hAnsi="Trebuchet MS"/>
          <w:color w:val="000000"/>
          <w:shd w:val="clear" w:color="auto" w:fill="FFFFFF"/>
        </w:rPr>
        <w:t>Μπρεχτ</w:t>
      </w:r>
      <w:proofErr w:type="spellEnd"/>
      <w:r w:rsidRPr="00D2042B">
        <w:rPr>
          <w:rFonts w:ascii="Trebuchet MS" w:hAnsi="Trebuchet MS"/>
          <w:color w:val="000000"/>
          <w:shd w:val="clear" w:color="auto" w:fill="FFFFFF"/>
        </w:rPr>
        <w:t xml:space="preserve"> παίρνει µ</w:t>
      </w:r>
      <w:proofErr w:type="spellStart"/>
      <w:r w:rsidRPr="00D2042B">
        <w:rPr>
          <w:rFonts w:ascii="Trebuchet MS" w:hAnsi="Trebuchet MS"/>
          <w:color w:val="000000"/>
          <w:shd w:val="clear" w:color="auto" w:fill="FFFFFF"/>
        </w:rPr>
        <w:t>έρος</w:t>
      </w:r>
      <w:proofErr w:type="spellEnd"/>
      <w:r w:rsidRPr="00D2042B">
        <w:rPr>
          <w:rFonts w:ascii="Trebuchet MS" w:hAnsi="Trebuchet MS"/>
          <w:color w:val="000000"/>
          <w:shd w:val="clear" w:color="auto" w:fill="FFFFFF"/>
        </w:rPr>
        <w:t xml:space="preserve"> στις </w:t>
      </w:r>
      <w:proofErr w:type="spellStart"/>
      <w:r w:rsidRPr="00D2042B">
        <w:rPr>
          <w:rFonts w:ascii="Trebuchet MS" w:hAnsi="Trebuchet MS"/>
          <w:color w:val="000000"/>
          <w:shd w:val="clear" w:color="auto" w:fill="FFFFFF"/>
        </w:rPr>
        <w:t>ζυµώσεις</w:t>
      </w:r>
      <w:proofErr w:type="spellEnd"/>
      <w:r w:rsidRPr="00D2042B">
        <w:rPr>
          <w:rFonts w:ascii="Trebuchet MS" w:hAnsi="Trebuchet MS"/>
          <w:color w:val="000000"/>
          <w:shd w:val="clear" w:color="auto" w:fill="FFFFFF"/>
        </w:rPr>
        <w:t xml:space="preserve"> της εποχής του και στον </w:t>
      </w:r>
      <w:proofErr w:type="spellStart"/>
      <w:r w:rsidRPr="00D2042B">
        <w:rPr>
          <w:rFonts w:ascii="Trebuchet MS" w:hAnsi="Trebuchet MS"/>
          <w:color w:val="000000"/>
          <w:shd w:val="clear" w:color="auto" w:fill="FFFFFF"/>
        </w:rPr>
        <w:t>πόλεµο</w:t>
      </w:r>
      <w:proofErr w:type="spellEnd"/>
      <w:r w:rsidRPr="00D2042B">
        <w:rPr>
          <w:rFonts w:ascii="Trebuchet MS" w:hAnsi="Trebuchet MS"/>
          <w:color w:val="000000"/>
          <w:shd w:val="clear" w:color="auto" w:fill="FFFFFF"/>
        </w:rPr>
        <w:t xml:space="preserve"> κατά του </w:t>
      </w:r>
      <w:proofErr w:type="spellStart"/>
      <w:r w:rsidRPr="00D2042B">
        <w:rPr>
          <w:rFonts w:ascii="Trebuchet MS" w:hAnsi="Trebuchet MS"/>
          <w:color w:val="000000"/>
          <w:shd w:val="clear" w:color="auto" w:fill="FFFFFF"/>
        </w:rPr>
        <w:t>φασισµού</w:t>
      </w:r>
      <w:proofErr w:type="spellEnd"/>
      <w:r w:rsidRPr="00D2042B">
        <w:rPr>
          <w:rFonts w:ascii="Trebuchet MS" w:hAnsi="Trebuchet MS"/>
          <w:color w:val="000000"/>
          <w:shd w:val="clear" w:color="auto" w:fill="FFFFFF"/>
        </w:rPr>
        <w:t>.</w:t>
      </w:r>
      <w:r>
        <w:rPr>
          <w:rFonts w:ascii="Trebuchet MS" w:hAnsi="Trebuchet MS"/>
          <w:color w:val="000000"/>
          <w:shd w:val="clear" w:color="auto" w:fill="FFFFFF"/>
        </w:rPr>
        <w:t xml:space="preserve"> ( Από ΚΕΕ)</w:t>
      </w:r>
    </w:p>
    <w:p w14:paraId="09DFB7AE" w14:textId="723E29BA" w:rsidR="00E25BA9" w:rsidRDefault="00E25BA9" w:rsidP="00D2042B">
      <w:pPr>
        <w:jc w:val="both"/>
        <w:rPr>
          <w:rFonts w:ascii="Trebuchet MS" w:hAnsi="Trebuchet MS"/>
          <w:color w:val="000000"/>
          <w:shd w:val="clear" w:color="auto" w:fill="FFFFFF"/>
        </w:rPr>
      </w:pPr>
      <w:r>
        <w:rPr>
          <w:rFonts w:ascii="Trebuchet MS" w:hAnsi="Trebuchet MS"/>
          <w:color w:val="000000"/>
          <w:shd w:val="clear" w:color="auto" w:fill="FFFFFF"/>
        </w:rPr>
        <w:t>Στο θέατρο -ντοκουμέντο σημαντικός είναι και ο αποδέκτης: ο θεατής και η δική του κριτική στάση</w:t>
      </w:r>
    </w:p>
    <w:p w14:paraId="55D3BC88" w14:textId="78EF220A" w:rsidR="00E25BA9" w:rsidRDefault="00E25BA9" w:rsidP="00D2042B">
      <w:pPr>
        <w:jc w:val="both"/>
        <w:rPr>
          <w:rFonts w:ascii="Trebuchet MS" w:hAnsi="Trebuchet MS"/>
          <w:color w:val="000000"/>
          <w:shd w:val="clear" w:color="auto" w:fill="FFFFFF"/>
        </w:rPr>
      </w:pPr>
      <w:r>
        <w:rPr>
          <w:rFonts w:ascii="Trebuchet MS" w:hAnsi="Trebuchet MS"/>
          <w:color w:val="000000"/>
          <w:shd w:val="clear" w:color="auto" w:fill="FFFFFF"/>
        </w:rPr>
        <w:t>Η διαπαιδαγώγηση του Χίτλερ</w:t>
      </w:r>
      <w:bookmarkStart w:id="0" w:name="_GoBack"/>
      <w:bookmarkEnd w:id="0"/>
    </w:p>
    <w:p w14:paraId="08F9DFAF" w14:textId="64BCDE86" w:rsidR="00E25BA9" w:rsidRPr="00E25BA9" w:rsidRDefault="00E25BA9" w:rsidP="00D2042B">
      <w:pPr>
        <w:jc w:val="both"/>
        <w:rPr>
          <w:rFonts w:ascii="Trebuchet MS" w:hAnsi="Trebuchet MS"/>
          <w:i/>
          <w:iCs/>
          <w:color w:val="000000"/>
          <w:shd w:val="clear" w:color="auto" w:fill="FFFFFF"/>
        </w:rPr>
      </w:pPr>
      <w:r w:rsidRPr="00E25BA9">
        <w:rPr>
          <w:i/>
          <w:iCs/>
        </w:rPr>
        <w:t xml:space="preserve">Η διαπαιδαγώγηση της νεολαίας «Επιστέγασμα του συνόλου της παιδαγωγικής εργασίας του </w:t>
      </w:r>
      <w:proofErr w:type="spellStart"/>
      <w:r w:rsidRPr="00E25BA9">
        <w:rPr>
          <w:i/>
          <w:iCs/>
        </w:rPr>
        <w:t>εθνο</w:t>
      </w:r>
      <w:proofErr w:type="spellEnd"/>
      <w:r w:rsidRPr="00E25BA9">
        <w:rPr>
          <w:i/>
          <w:iCs/>
        </w:rPr>
        <w:t xml:space="preserve">-λαϊκού Κράτους πρέπει να είναι η εμφύτευση του νοήματος και του αισθήματος της φυλής στην καρδιά και στο μυαλό της νεολαίας που βρίσκεται στα χέρια του». Σε διατριβή ενός αρχηγού της Χιτλερικής Νεολαίας διαβάζουμε μεταξύ άλλων ότι: «Η φυλετική διδασκαλία αποτελεί την αφετηρία του εθνικοσοσιαλιστικού προγράμματος διαπαιδαγώγησης (…) Σύμφωνα με την επιθυμία του </w:t>
      </w:r>
      <w:proofErr w:type="spellStart"/>
      <w:r w:rsidRPr="00E25BA9">
        <w:rPr>
          <w:i/>
          <w:iCs/>
        </w:rPr>
        <w:t>Φύρερ</w:t>
      </w:r>
      <w:proofErr w:type="spellEnd"/>
      <w:r w:rsidRPr="00E25BA9">
        <w:rPr>
          <w:i/>
          <w:iCs/>
        </w:rPr>
        <w:t xml:space="preserve"> η σωματική ικανότητα αποτελεί την πρωταρχική και υψηλότερη υποχρέωση της νέας γενιάς. (…) αυτή η αυτοπεποίθηση πρέπει ήδη να διδαχθεί στον νέο εθνικό/λαϊκό σύντροφο – </w:t>
      </w:r>
      <w:proofErr w:type="spellStart"/>
      <w:r w:rsidRPr="00E25BA9">
        <w:rPr>
          <w:i/>
          <w:iCs/>
        </w:rPr>
        <w:t>Volksgenosse</w:t>
      </w:r>
      <w:proofErr w:type="spellEnd"/>
      <w:r w:rsidRPr="00E25BA9">
        <w:rPr>
          <w:i/>
          <w:iCs/>
        </w:rPr>
        <w:t>, από την παιδική ηλικία. Το σύνολο της διαπαιδαγώγησης και της διαμόρφωσής του πρέπει να του προσφέρουν την πεποίθηση ότι είναι οπωσδήποτε ανώτερος από τους άλλους». (</w:t>
      </w:r>
      <w:proofErr w:type="spellStart"/>
      <w:r w:rsidRPr="00E25BA9">
        <w:rPr>
          <w:i/>
          <w:iCs/>
        </w:rPr>
        <w:t>Adolf</w:t>
      </w:r>
      <w:proofErr w:type="spellEnd"/>
      <w:r w:rsidRPr="00E25BA9">
        <w:rPr>
          <w:i/>
          <w:iCs/>
        </w:rPr>
        <w:t xml:space="preserve"> </w:t>
      </w:r>
      <w:proofErr w:type="spellStart"/>
      <w:r w:rsidRPr="00E25BA9">
        <w:rPr>
          <w:i/>
          <w:iCs/>
        </w:rPr>
        <w:t>Hitler</w:t>
      </w:r>
      <w:proofErr w:type="spellEnd"/>
      <w:r w:rsidRPr="00E25BA9">
        <w:rPr>
          <w:i/>
          <w:iCs/>
        </w:rPr>
        <w:t xml:space="preserve">, </w:t>
      </w:r>
      <w:proofErr w:type="spellStart"/>
      <w:r w:rsidRPr="00E25BA9">
        <w:rPr>
          <w:i/>
          <w:iCs/>
        </w:rPr>
        <w:t>Mein</w:t>
      </w:r>
      <w:proofErr w:type="spellEnd"/>
      <w:r w:rsidRPr="00E25BA9">
        <w:rPr>
          <w:i/>
          <w:iCs/>
        </w:rPr>
        <w:t xml:space="preserve"> </w:t>
      </w:r>
      <w:proofErr w:type="spellStart"/>
      <w:r w:rsidRPr="00E25BA9">
        <w:rPr>
          <w:i/>
          <w:iCs/>
        </w:rPr>
        <w:t>Kampf</w:t>
      </w:r>
      <w:proofErr w:type="spellEnd"/>
      <w:r w:rsidRPr="00E25BA9">
        <w:rPr>
          <w:i/>
          <w:iCs/>
        </w:rPr>
        <w:t>, έκδοση του 1933)</w:t>
      </w:r>
    </w:p>
    <w:p w14:paraId="4A531261" w14:textId="77777777" w:rsidR="00D2042B" w:rsidRPr="00D2042B" w:rsidRDefault="00D2042B" w:rsidP="00D2042B">
      <w:pPr>
        <w:jc w:val="both"/>
        <w:rPr>
          <w:rFonts w:ascii="Trebuchet MS" w:hAnsi="Trebuchet MS"/>
          <w:color w:val="000000"/>
          <w:shd w:val="clear" w:color="auto" w:fill="FFFFFF"/>
        </w:rPr>
      </w:pPr>
    </w:p>
    <w:sectPr w:rsidR="00D2042B" w:rsidRPr="00D204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2B"/>
    <w:rsid w:val="005F556F"/>
    <w:rsid w:val="00C666B0"/>
    <w:rsid w:val="00D2042B"/>
    <w:rsid w:val="00E25BA9"/>
    <w:rsid w:val="00ED5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683F"/>
  <w15:chartTrackingRefBased/>
  <w15:docId w15:val="{DFF42747-3060-47B1-B18E-A2CF8EA8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2042B"/>
    <w:rPr>
      <w:i/>
      <w:iCs/>
    </w:rPr>
  </w:style>
  <w:style w:type="character" w:styleId="-">
    <w:name w:val="Hyperlink"/>
    <w:basedOn w:val="a0"/>
    <w:uiPriority w:val="99"/>
    <w:unhideWhenUsed/>
    <w:rsid w:val="00D2042B"/>
    <w:rPr>
      <w:color w:val="0563C1" w:themeColor="hyperlink"/>
      <w:u w:val="single"/>
    </w:rPr>
  </w:style>
  <w:style w:type="character" w:styleId="a4">
    <w:name w:val="Unresolved Mention"/>
    <w:basedOn w:val="a0"/>
    <w:uiPriority w:val="99"/>
    <w:semiHidden/>
    <w:unhideWhenUsed/>
    <w:rsid w:val="00D20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olitropi.greek-language.gr/keimeno/o-spiouno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315</Words>
  <Characters>1707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1</cp:revision>
  <dcterms:created xsi:type="dcterms:W3CDTF">2020-04-01T16:10:00Z</dcterms:created>
  <dcterms:modified xsi:type="dcterms:W3CDTF">2020-04-01T17:03:00Z</dcterms:modified>
</cp:coreProperties>
</file>